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7C" w:rsidRDefault="004C78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Angeline Kanya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</w:p>
    <w:p w:rsidR="004C78B9" w:rsidRDefault="004C78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1102223069</w:t>
      </w:r>
    </w:p>
    <w:p w:rsidR="004C78B9" w:rsidRDefault="004C78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EL-46-04</w:t>
      </w:r>
    </w:p>
    <w:p w:rsidR="004C78B9" w:rsidRDefault="004C78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C78B9" w:rsidRDefault="00BF067E" w:rsidP="00BF06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Telkom University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PTS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PTS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menduduki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Indonesia.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perkenalkan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Angeline Kanya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Wandicha</w:t>
      </w:r>
      <w:r w:rsidR="00BD2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12F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BD2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12F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BD2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12F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BD2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12F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BD212F">
        <w:rPr>
          <w:rFonts w:ascii="Times New Roman" w:hAnsi="Times New Roman" w:cs="Times New Roman"/>
          <w:sz w:val="24"/>
          <w:szCs w:val="24"/>
          <w:lang w:val="en-US"/>
        </w:rPr>
        <w:t xml:space="preserve"> Telkom University, </w:t>
      </w:r>
      <w:proofErr w:type="spellStart"/>
      <w:r w:rsidR="00BD212F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BD2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12F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BD2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12F"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 w:rsidR="00BD2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12F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BD2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12F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BD2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12F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BD2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12F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BD2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12F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BD2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12F">
        <w:rPr>
          <w:rFonts w:ascii="Times New Roman" w:hAnsi="Times New Roman" w:cs="Times New Roman"/>
          <w:sz w:val="24"/>
          <w:szCs w:val="24"/>
          <w:lang w:val="en-US"/>
        </w:rPr>
        <w:t>berkuliah</w:t>
      </w:r>
      <w:proofErr w:type="spellEnd"/>
      <w:r w:rsidR="00BD212F">
        <w:rPr>
          <w:rFonts w:ascii="Times New Roman" w:hAnsi="Times New Roman" w:cs="Times New Roman"/>
          <w:sz w:val="24"/>
          <w:szCs w:val="24"/>
          <w:lang w:val="en-US"/>
        </w:rPr>
        <w:t xml:space="preserve"> di Telkom University:</w:t>
      </w:r>
    </w:p>
    <w:p w:rsidR="00BD212F" w:rsidRDefault="009D6759" w:rsidP="00BD21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63A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063A6">
        <w:rPr>
          <w:rFonts w:ascii="Times New Roman" w:hAnsi="Times New Roman" w:cs="Times New Roman"/>
          <w:sz w:val="24"/>
          <w:szCs w:val="24"/>
          <w:lang w:val="en-US"/>
        </w:rPr>
        <w:t>s di Telkom University</w:t>
      </w:r>
    </w:p>
    <w:p w:rsidR="00F15642" w:rsidRDefault="009D6759" w:rsidP="009D67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Sustainable Development Goals (SDGs)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mengakhiri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kemiskinan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kesenjangan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melindungi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Dikutip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Telkom University </w:t>
      </w:r>
      <w:hyperlink r:id="rId5" w:history="1">
        <w:r w:rsidRPr="003439D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https://sdgs.telkomuniversity.ac.id/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SDGs.</w:t>
      </w:r>
      <w:r w:rsidR="00F156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642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F15642">
        <w:rPr>
          <w:rFonts w:ascii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 w:rsidR="00F15642"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="00F15642">
        <w:rPr>
          <w:rFonts w:ascii="Times New Roman" w:hAnsi="Times New Roman" w:cs="Times New Roman"/>
          <w:sz w:val="24"/>
          <w:szCs w:val="24"/>
          <w:lang w:val="en-US"/>
        </w:rPr>
        <w:t xml:space="preserve"> SDGs Telkom University </w:t>
      </w:r>
      <w:proofErr w:type="spellStart"/>
      <w:r w:rsidR="00F15642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F156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642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F156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642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F156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642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F156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642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F156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5642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F156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5642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F15642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F15642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F1564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15642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F156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642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F156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642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F156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642">
        <w:rPr>
          <w:rFonts w:ascii="Times New Roman" w:hAnsi="Times New Roman" w:cs="Times New Roman"/>
          <w:sz w:val="24"/>
          <w:szCs w:val="24"/>
          <w:lang w:val="en-US"/>
        </w:rPr>
        <w:t>tercapai</w:t>
      </w:r>
      <w:proofErr w:type="spellEnd"/>
      <w:r w:rsidR="00F156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642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F156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71E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="002F1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71E">
        <w:rPr>
          <w:rFonts w:ascii="Times New Roman" w:hAnsi="Times New Roman" w:cs="Times New Roman"/>
          <w:sz w:val="24"/>
          <w:szCs w:val="24"/>
          <w:lang w:val="en-US"/>
        </w:rPr>
        <w:t>kemiskinan</w:t>
      </w:r>
      <w:proofErr w:type="spellEnd"/>
      <w:r w:rsidR="002F1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71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F1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71E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="002F1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71E">
        <w:rPr>
          <w:rFonts w:ascii="Times New Roman" w:hAnsi="Times New Roman" w:cs="Times New Roman"/>
          <w:sz w:val="24"/>
          <w:szCs w:val="24"/>
          <w:lang w:val="en-US"/>
        </w:rPr>
        <w:t>kelaparan</w:t>
      </w:r>
      <w:proofErr w:type="spellEnd"/>
      <w:r w:rsidR="002F17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F171E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2F1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71E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2F1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71E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2F1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71E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2F1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71E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2F1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171E">
        <w:rPr>
          <w:rFonts w:ascii="Times New Roman" w:hAnsi="Times New Roman" w:cs="Times New Roman"/>
          <w:sz w:val="24"/>
          <w:szCs w:val="24"/>
          <w:lang w:val="en-US"/>
        </w:rPr>
        <w:t>berkesinambungan</w:t>
      </w:r>
      <w:proofErr w:type="spellEnd"/>
      <w:r w:rsidR="002F1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mengingat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kantin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terbilang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mahal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terkadang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memilih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menahan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lapar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dikarenakan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kemungkinan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bulanan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menipis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. Saran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ditetapkan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diperbanyak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porsinya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0B3D">
        <w:rPr>
          <w:rFonts w:ascii="Times New Roman" w:hAnsi="Times New Roman" w:cs="Times New Roman"/>
          <w:sz w:val="24"/>
          <w:szCs w:val="24"/>
          <w:lang w:val="en-US"/>
        </w:rPr>
        <w:t>diturunkan</w:t>
      </w:r>
      <w:proofErr w:type="spellEnd"/>
      <w:r w:rsidR="00010B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63A6" w:rsidRDefault="001063A6" w:rsidP="00BD21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Kebhinekaan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Telkom University</w:t>
      </w:r>
    </w:p>
    <w:p w:rsidR="00010B3D" w:rsidRDefault="00630EAE" w:rsidP="006E40B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Telkom University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macam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Negara lain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contohnya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Timor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Leste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beragam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macam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menyatu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di Telkom University.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Telkom University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menyatukan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memfasilitasi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0B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E40BF">
        <w:rPr>
          <w:rFonts w:ascii="Times New Roman" w:hAnsi="Times New Roman" w:cs="Times New Roman"/>
          <w:sz w:val="24"/>
          <w:szCs w:val="24"/>
          <w:lang w:val="en-US"/>
        </w:rPr>
        <w:t xml:space="preserve"> UKM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kedaerahan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Telkom University.</w:t>
      </w:r>
    </w:p>
    <w:p w:rsidR="001063A6" w:rsidRDefault="001063A6" w:rsidP="00BD21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Telkom University</w:t>
      </w:r>
    </w:p>
    <w:p w:rsidR="00965C73" w:rsidRDefault="0049567E" w:rsidP="00630EA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Telkom University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Green Campus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penemuan-penemuan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mengur</w:t>
      </w:r>
      <w:r w:rsidR="00965C73">
        <w:rPr>
          <w:rFonts w:ascii="Times New Roman" w:hAnsi="Times New Roman" w:cs="Times New Roman"/>
          <w:sz w:val="24"/>
          <w:szCs w:val="24"/>
          <w:lang w:val="en-US"/>
        </w:rPr>
        <w:t>angi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emisi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lingkunagn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>pemeringkatan</w:t>
      </w:r>
      <w:proofErr w:type="spellEnd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 xml:space="preserve"> Indonesia Green Metric (UIGM), Telkom University </w:t>
      </w:r>
      <w:proofErr w:type="spellStart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>menempati</w:t>
      </w:r>
      <w:proofErr w:type="spellEnd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>peringkat</w:t>
      </w:r>
      <w:proofErr w:type="spellEnd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 xml:space="preserve"> ke-9 di Indonesia </w:t>
      </w:r>
      <w:proofErr w:type="spellStart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>peringkat</w:t>
      </w:r>
      <w:proofErr w:type="spellEnd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 xml:space="preserve"> 123 </w:t>
      </w:r>
      <w:proofErr w:type="spellStart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>hijau</w:t>
      </w:r>
      <w:proofErr w:type="spellEnd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965C73" w:rsidRPr="00965C73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Penghargaan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sangatlah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bagus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65C73">
        <w:rPr>
          <w:rFonts w:ascii="Times New Roman" w:hAnsi="Times New Roman" w:cs="Times New Roman"/>
          <w:sz w:val="24"/>
          <w:szCs w:val="24"/>
          <w:lang w:val="en-US"/>
        </w:rPr>
        <w:t>ejuk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banyaknya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pepohonan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disayangkan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kurangnya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diarea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. Saran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5C73"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 w:rsidR="00965C73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1063A6" w:rsidRDefault="001063A6" w:rsidP="00BD21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Renewable Energy di Telkom University</w:t>
      </w:r>
    </w:p>
    <w:p w:rsidR="006E40BF" w:rsidRPr="006E40BF" w:rsidRDefault="001063A6" w:rsidP="006E4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Telkom University</w:t>
      </w:r>
    </w:p>
    <w:sectPr w:rsidR="006E40BF" w:rsidRPr="006E40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F04FD"/>
    <w:multiLevelType w:val="hybridMultilevel"/>
    <w:tmpl w:val="FD94CD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B9"/>
    <w:rsid w:val="00010B3D"/>
    <w:rsid w:val="00095A9D"/>
    <w:rsid w:val="001063A6"/>
    <w:rsid w:val="0025563A"/>
    <w:rsid w:val="002F171E"/>
    <w:rsid w:val="00354DC5"/>
    <w:rsid w:val="0049567E"/>
    <w:rsid w:val="004C78B9"/>
    <w:rsid w:val="00630EAE"/>
    <w:rsid w:val="006E40BF"/>
    <w:rsid w:val="00920C7E"/>
    <w:rsid w:val="00965C73"/>
    <w:rsid w:val="009D6759"/>
    <w:rsid w:val="00B2227C"/>
    <w:rsid w:val="00BD212F"/>
    <w:rsid w:val="00BF067E"/>
    <w:rsid w:val="00F1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3FE58-39CE-4FEC-A702-6946F237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gs.telkomuniversity.ac.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2022-11-18T13:54:00Z</dcterms:created>
  <dcterms:modified xsi:type="dcterms:W3CDTF">2022-11-19T02:55:00Z</dcterms:modified>
</cp:coreProperties>
</file>